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1D11" w14:textId="77777777" w:rsidR="00ED2CE4"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DF217E">
        <w:rPr>
          <w:b/>
          <w:bCs/>
          <w:i/>
          <w:iCs/>
          <w:sz w:val="40"/>
          <w:szCs w:val="40"/>
          <w:u w:val="single"/>
        </w:rPr>
        <w:t xml:space="preserve">September </w:t>
      </w:r>
      <w:r w:rsidR="005479CA">
        <w:rPr>
          <w:b/>
          <w:bCs/>
          <w:i/>
          <w:iCs/>
          <w:sz w:val="40"/>
          <w:szCs w:val="40"/>
          <w:u w:val="single"/>
        </w:rPr>
        <w:t>2</w:t>
      </w:r>
      <w:r w:rsidR="007702D1">
        <w:rPr>
          <w:b/>
          <w:bCs/>
          <w:i/>
          <w:iCs/>
          <w:sz w:val="40"/>
          <w:szCs w:val="40"/>
          <w:u w:val="single"/>
        </w:rPr>
        <w:t>9</w:t>
      </w:r>
      <w:r w:rsidR="007702D1" w:rsidRPr="007702D1">
        <w:rPr>
          <w:b/>
          <w:bCs/>
          <w:i/>
          <w:iCs/>
          <w:sz w:val="40"/>
          <w:szCs w:val="40"/>
          <w:u w:val="single"/>
          <w:vertAlign w:val="superscript"/>
        </w:rPr>
        <w:t>th</w:t>
      </w:r>
      <w:r w:rsidR="007702D1">
        <w:rPr>
          <w:b/>
          <w:bCs/>
          <w:i/>
          <w:iCs/>
          <w:sz w:val="40"/>
          <w:szCs w:val="40"/>
          <w:u w:val="single"/>
        </w:rPr>
        <w:t xml:space="preserve"> </w:t>
      </w:r>
      <w:r w:rsidR="00C77936">
        <w:rPr>
          <w:b/>
          <w:bCs/>
          <w:i/>
          <w:iCs/>
          <w:sz w:val="40"/>
          <w:szCs w:val="40"/>
          <w:u w:val="single"/>
        </w:rPr>
        <w:t>2024</w:t>
      </w:r>
    </w:p>
    <w:p w14:paraId="1472BA45" w14:textId="77777777"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7702D1">
        <w:rPr>
          <w:b/>
          <w:bCs/>
          <w:i/>
          <w:iCs/>
          <w:sz w:val="40"/>
          <w:szCs w:val="40"/>
          <w:u w:val="single"/>
        </w:rPr>
        <w:t>Sixth</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time</w:t>
      </w:r>
      <w:r w:rsidR="00F16AC9">
        <w:rPr>
          <w:b/>
          <w:bCs/>
          <w:i/>
          <w:iCs/>
          <w:sz w:val="40"/>
          <w:szCs w:val="40"/>
          <w:u w:val="single"/>
        </w:rPr>
        <w:t>Year B</w:t>
      </w:r>
    </w:p>
    <w:p w14:paraId="1060992D" w14:textId="77777777" w:rsidR="00ED2CE4" w:rsidRDefault="001733C2" w:rsidP="0003591B">
      <w:pPr>
        <w:ind w:left="360"/>
        <w:jc w:val="center"/>
        <w:rPr>
          <w:b/>
          <w:bCs/>
          <w:i/>
          <w:iCs/>
          <w:sz w:val="40"/>
          <w:szCs w:val="40"/>
          <w:u w:val="single"/>
        </w:rPr>
      </w:pPr>
      <w:r>
        <w:rPr>
          <w:b/>
          <w:bCs/>
          <w:i/>
          <w:iCs/>
          <w:sz w:val="40"/>
          <w:szCs w:val="40"/>
          <w:u w:val="single"/>
        </w:rPr>
        <w:t>Weekday Cycle 2</w:t>
      </w:r>
    </w:p>
    <w:p w14:paraId="64E10EFD" w14:textId="77777777"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14:paraId="2908F03B" w14:textId="77777777"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14:paraId="56F4C59F" w14:textId="77777777"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14:paraId="074E5BD4" w14:textId="77777777"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14:paraId="6425792E" w14:textId="77777777" w:rsidR="00ED2CE4"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14:paraId="0CA6B726" w14:textId="77777777" w:rsidR="00CD4888" w:rsidRDefault="00CD4888" w:rsidP="0003591B">
      <w:pPr>
        <w:jc w:val="center"/>
        <w:rPr>
          <w:b/>
          <w:bCs/>
          <w:i/>
          <w:iCs/>
          <w:sz w:val="32"/>
          <w:szCs w:val="32"/>
          <w:u w:val="single"/>
        </w:rPr>
      </w:pPr>
    </w:p>
    <w:p w14:paraId="72CCF3AF" w14:textId="77777777" w:rsidR="00316AA1" w:rsidRDefault="00344FAA" w:rsidP="0003591B">
      <w:pPr>
        <w:rPr>
          <w:b/>
          <w:iCs/>
          <w:sz w:val="40"/>
          <w:szCs w:val="40"/>
          <w:u w:val="single"/>
        </w:rPr>
      </w:pPr>
      <w:r w:rsidRPr="00B5387C">
        <w:rPr>
          <w:b/>
          <w:iCs/>
          <w:sz w:val="40"/>
          <w:szCs w:val="40"/>
          <w:u w:val="single"/>
        </w:rPr>
        <w:t>St Kevin’s Church Keash</w:t>
      </w:r>
    </w:p>
    <w:p w14:paraId="3BAD7A55" w14:textId="77777777" w:rsidR="00652BDD" w:rsidRDefault="00652BDD" w:rsidP="0003591B">
      <w:pPr>
        <w:rPr>
          <w:iCs/>
          <w:sz w:val="28"/>
          <w:szCs w:val="28"/>
        </w:rPr>
      </w:pPr>
    </w:p>
    <w:p w14:paraId="093AEF2A" w14:textId="77777777" w:rsidR="007D37C3" w:rsidRDefault="005479CA" w:rsidP="0003591B">
      <w:pPr>
        <w:rPr>
          <w:iCs/>
          <w:sz w:val="28"/>
          <w:szCs w:val="28"/>
        </w:rPr>
      </w:pPr>
      <w:r w:rsidRPr="007D37C3">
        <w:rPr>
          <w:b/>
          <w:bCs/>
          <w:iCs/>
          <w:sz w:val="28"/>
          <w:szCs w:val="28"/>
        </w:rPr>
        <w:t xml:space="preserve">Saturday </w:t>
      </w:r>
      <w:r w:rsidR="007D37C3">
        <w:rPr>
          <w:b/>
          <w:bCs/>
          <w:iCs/>
          <w:sz w:val="28"/>
          <w:szCs w:val="28"/>
        </w:rPr>
        <w:t xml:space="preserve">    </w:t>
      </w:r>
      <w:r w:rsidRPr="007D37C3">
        <w:rPr>
          <w:b/>
          <w:bCs/>
          <w:iCs/>
          <w:sz w:val="28"/>
          <w:szCs w:val="28"/>
        </w:rPr>
        <w:t>28</w:t>
      </w:r>
      <w:r w:rsidRPr="007D37C3">
        <w:rPr>
          <w:b/>
          <w:bCs/>
          <w:iCs/>
          <w:sz w:val="28"/>
          <w:szCs w:val="28"/>
          <w:vertAlign w:val="superscript"/>
        </w:rPr>
        <w:t>th</w:t>
      </w:r>
      <w:r w:rsidRPr="007D37C3">
        <w:rPr>
          <w:b/>
          <w:bCs/>
          <w:iCs/>
          <w:sz w:val="28"/>
          <w:szCs w:val="28"/>
        </w:rPr>
        <w:t xml:space="preserve"> </w:t>
      </w:r>
      <w:r w:rsidR="007D37C3">
        <w:rPr>
          <w:b/>
          <w:bCs/>
          <w:iCs/>
          <w:sz w:val="28"/>
          <w:szCs w:val="28"/>
        </w:rPr>
        <w:t xml:space="preserve"> </w:t>
      </w:r>
      <w:r w:rsidRPr="007D37C3">
        <w:rPr>
          <w:b/>
          <w:bCs/>
          <w:iCs/>
          <w:sz w:val="28"/>
          <w:szCs w:val="28"/>
        </w:rPr>
        <w:t>6.30pm</w:t>
      </w:r>
      <w:r>
        <w:rPr>
          <w:iCs/>
          <w:sz w:val="28"/>
          <w:szCs w:val="28"/>
        </w:rPr>
        <w:t xml:space="preserve"> </w:t>
      </w:r>
      <w:r w:rsidR="007D37C3">
        <w:rPr>
          <w:iCs/>
          <w:sz w:val="28"/>
          <w:szCs w:val="28"/>
        </w:rPr>
        <w:t xml:space="preserve"> </w:t>
      </w:r>
      <w:r>
        <w:rPr>
          <w:iCs/>
          <w:sz w:val="28"/>
          <w:szCs w:val="28"/>
        </w:rPr>
        <w:t>Helen Chambers, Cletta (2</w:t>
      </w:r>
      <w:r w:rsidRPr="005479CA">
        <w:rPr>
          <w:iCs/>
          <w:sz w:val="28"/>
          <w:szCs w:val="28"/>
          <w:vertAlign w:val="superscript"/>
        </w:rPr>
        <w:t>nd</w:t>
      </w:r>
      <w:r>
        <w:rPr>
          <w:iCs/>
          <w:sz w:val="28"/>
          <w:szCs w:val="28"/>
        </w:rPr>
        <w:t xml:space="preserve"> Anniversary). Also, </w:t>
      </w:r>
    </w:p>
    <w:p w14:paraId="34F5E165" w14:textId="77777777" w:rsidR="007D37C3" w:rsidRDefault="007D37C3" w:rsidP="0003591B">
      <w:pPr>
        <w:rPr>
          <w:iCs/>
          <w:sz w:val="28"/>
          <w:szCs w:val="28"/>
        </w:rPr>
      </w:pPr>
      <w:r>
        <w:rPr>
          <w:iCs/>
          <w:sz w:val="28"/>
          <w:szCs w:val="28"/>
        </w:rPr>
        <w:t xml:space="preserve">                                            </w:t>
      </w:r>
      <w:r w:rsidR="005479CA">
        <w:rPr>
          <w:iCs/>
          <w:sz w:val="28"/>
          <w:szCs w:val="28"/>
        </w:rPr>
        <w:t>Pat Lavin Dernaskeagh (5</w:t>
      </w:r>
      <w:r w:rsidR="005479CA" w:rsidRPr="005479CA">
        <w:rPr>
          <w:iCs/>
          <w:sz w:val="28"/>
          <w:szCs w:val="28"/>
          <w:vertAlign w:val="superscript"/>
        </w:rPr>
        <w:t>th</w:t>
      </w:r>
      <w:r w:rsidR="005479CA">
        <w:rPr>
          <w:iCs/>
          <w:sz w:val="28"/>
          <w:szCs w:val="28"/>
        </w:rPr>
        <w:t xml:space="preserve"> Anniversary) and the deceased members of </w:t>
      </w:r>
    </w:p>
    <w:p w14:paraId="57D4AFF0" w14:textId="77777777" w:rsidR="005479CA" w:rsidRDefault="007D37C3" w:rsidP="0003591B">
      <w:pPr>
        <w:rPr>
          <w:iCs/>
          <w:sz w:val="28"/>
          <w:szCs w:val="28"/>
        </w:rPr>
      </w:pPr>
      <w:r>
        <w:rPr>
          <w:iCs/>
          <w:sz w:val="28"/>
          <w:szCs w:val="28"/>
        </w:rPr>
        <w:t xml:space="preserve">                                            </w:t>
      </w:r>
      <w:r w:rsidR="005479CA">
        <w:rPr>
          <w:iCs/>
          <w:sz w:val="28"/>
          <w:szCs w:val="28"/>
        </w:rPr>
        <w:t>the family</w:t>
      </w:r>
      <w:r w:rsidR="007702D1">
        <w:rPr>
          <w:iCs/>
          <w:sz w:val="28"/>
          <w:szCs w:val="28"/>
        </w:rPr>
        <w:t>.</w:t>
      </w:r>
    </w:p>
    <w:p w14:paraId="156E78A2" w14:textId="77777777" w:rsidR="007702D1" w:rsidRPr="00F245F1" w:rsidRDefault="007702D1" w:rsidP="0003591B">
      <w:pPr>
        <w:rPr>
          <w:b/>
          <w:bCs/>
          <w:iCs/>
          <w:sz w:val="28"/>
          <w:szCs w:val="28"/>
        </w:rPr>
      </w:pPr>
      <w:r w:rsidRPr="007702D1">
        <w:rPr>
          <w:b/>
          <w:bCs/>
          <w:iCs/>
          <w:sz w:val="28"/>
          <w:szCs w:val="28"/>
        </w:rPr>
        <w:t xml:space="preserve">Saturday </w:t>
      </w:r>
      <w:r>
        <w:rPr>
          <w:b/>
          <w:bCs/>
          <w:iCs/>
          <w:sz w:val="28"/>
          <w:szCs w:val="28"/>
        </w:rPr>
        <w:t xml:space="preserve">      </w:t>
      </w:r>
      <w:r w:rsidRPr="007702D1">
        <w:rPr>
          <w:b/>
          <w:bCs/>
          <w:iCs/>
          <w:sz w:val="28"/>
          <w:szCs w:val="28"/>
        </w:rPr>
        <w:t>5</w:t>
      </w:r>
      <w:r w:rsidRPr="007702D1">
        <w:rPr>
          <w:b/>
          <w:bCs/>
          <w:iCs/>
          <w:sz w:val="28"/>
          <w:szCs w:val="28"/>
          <w:vertAlign w:val="superscript"/>
        </w:rPr>
        <w:t>th</w:t>
      </w:r>
      <w:r w:rsidRPr="007702D1">
        <w:rPr>
          <w:b/>
          <w:bCs/>
          <w:iCs/>
          <w:sz w:val="28"/>
          <w:szCs w:val="28"/>
        </w:rPr>
        <w:t xml:space="preserve"> </w:t>
      </w:r>
      <w:r>
        <w:rPr>
          <w:b/>
          <w:bCs/>
          <w:iCs/>
          <w:sz w:val="28"/>
          <w:szCs w:val="28"/>
        </w:rPr>
        <w:t xml:space="preserve"> </w:t>
      </w:r>
      <w:r w:rsidRPr="007702D1">
        <w:rPr>
          <w:b/>
          <w:bCs/>
          <w:iCs/>
          <w:sz w:val="28"/>
          <w:szCs w:val="28"/>
        </w:rPr>
        <w:t>6.30pm</w:t>
      </w:r>
      <w:r>
        <w:rPr>
          <w:iCs/>
          <w:sz w:val="28"/>
          <w:szCs w:val="28"/>
        </w:rPr>
        <w:t xml:space="preserve">  People of the parish.</w:t>
      </w:r>
    </w:p>
    <w:p w14:paraId="4A16AEA6" w14:textId="77777777" w:rsidR="00B34810" w:rsidRDefault="00D437A4" w:rsidP="00316AA1">
      <w:pPr>
        <w:rPr>
          <w:b/>
          <w:iCs/>
          <w:sz w:val="40"/>
          <w:szCs w:val="40"/>
          <w:u w:val="single"/>
        </w:rPr>
      </w:pPr>
      <w:r w:rsidRPr="00B5387C">
        <w:rPr>
          <w:b/>
          <w:iCs/>
          <w:sz w:val="40"/>
          <w:szCs w:val="40"/>
          <w:u w:val="single"/>
        </w:rPr>
        <w:t>Our Lady of the Rosary Church Culfadda</w:t>
      </w:r>
    </w:p>
    <w:p w14:paraId="6337014D" w14:textId="77777777" w:rsidR="005479CA" w:rsidRPr="007D37C3" w:rsidRDefault="005479CA" w:rsidP="007702D1">
      <w:pPr>
        <w:rPr>
          <w:b/>
          <w:bCs/>
          <w:iCs/>
          <w:sz w:val="28"/>
          <w:szCs w:val="28"/>
        </w:rPr>
      </w:pPr>
      <w:r w:rsidRPr="007D37C3">
        <w:rPr>
          <w:b/>
          <w:bCs/>
          <w:iCs/>
          <w:sz w:val="28"/>
          <w:szCs w:val="28"/>
        </w:rPr>
        <w:t xml:space="preserve"> </w:t>
      </w:r>
    </w:p>
    <w:p w14:paraId="5039CF7F" w14:textId="77777777" w:rsidR="005479CA" w:rsidRDefault="005479CA" w:rsidP="0003591B">
      <w:pPr>
        <w:rPr>
          <w:iCs/>
          <w:sz w:val="28"/>
          <w:szCs w:val="28"/>
        </w:rPr>
      </w:pPr>
      <w:r w:rsidRPr="007D37C3">
        <w:rPr>
          <w:b/>
          <w:bCs/>
          <w:iCs/>
          <w:sz w:val="28"/>
          <w:szCs w:val="28"/>
        </w:rPr>
        <w:t xml:space="preserve">Sunday </w:t>
      </w:r>
      <w:r w:rsidR="007D37C3">
        <w:rPr>
          <w:b/>
          <w:bCs/>
          <w:iCs/>
          <w:sz w:val="28"/>
          <w:szCs w:val="28"/>
        </w:rPr>
        <w:t xml:space="preserve">       </w:t>
      </w:r>
      <w:r w:rsidRPr="007D37C3">
        <w:rPr>
          <w:b/>
          <w:bCs/>
          <w:iCs/>
          <w:sz w:val="28"/>
          <w:szCs w:val="28"/>
        </w:rPr>
        <w:t>29</w:t>
      </w:r>
      <w:r w:rsidRPr="007D37C3">
        <w:rPr>
          <w:b/>
          <w:bCs/>
          <w:iCs/>
          <w:sz w:val="28"/>
          <w:szCs w:val="28"/>
          <w:vertAlign w:val="superscript"/>
        </w:rPr>
        <w:t>th</w:t>
      </w:r>
      <w:r w:rsidRPr="007D37C3">
        <w:rPr>
          <w:b/>
          <w:bCs/>
          <w:iCs/>
          <w:sz w:val="28"/>
          <w:szCs w:val="28"/>
        </w:rPr>
        <w:t xml:space="preserve"> 10.00am</w:t>
      </w:r>
      <w:r>
        <w:rPr>
          <w:iCs/>
          <w:sz w:val="28"/>
          <w:szCs w:val="28"/>
        </w:rPr>
        <w:t xml:space="preserve"> Maurice &amp; Bridget Hannon and their son Francis, Bucklane, Culfadda.</w:t>
      </w:r>
    </w:p>
    <w:p w14:paraId="54DA23E3" w14:textId="77777777" w:rsidR="007702D1" w:rsidRPr="007702D1" w:rsidRDefault="007702D1" w:rsidP="0003591B">
      <w:pPr>
        <w:rPr>
          <w:b/>
          <w:bCs/>
          <w:iCs/>
          <w:sz w:val="28"/>
          <w:szCs w:val="28"/>
        </w:rPr>
      </w:pPr>
      <w:r w:rsidRPr="007702D1">
        <w:rPr>
          <w:b/>
          <w:bCs/>
          <w:iCs/>
          <w:sz w:val="28"/>
          <w:szCs w:val="28"/>
        </w:rPr>
        <w:t xml:space="preserve">Sunday </w:t>
      </w:r>
      <w:r>
        <w:rPr>
          <w:b/>
          <w:bCs/>
          <w:iCs/>
          <w:sz w:val="28"/>
          <w:szCs w:val="28"/>
        </w:rPr>
        <w:t xml:space="preserve">         </w:t>
      </w:r>
      <w:r w:rsidRPr="007702D1">
        <w:rPr>
          <w:b/>
          <w:bCs/>
          <w:iCs/>
          <w:sz w:val="28"/>
          <w:szCs w:val="28"/>
        </w:rPr>
        <w:t>6</w:t>
      </w:r>
      <w:r w:rsidRPr="007702D1">
        <w:rPr>
          <w:b/>
          <w:bCs/>
          <w:iCs/>
          <w:sz w:val="28"/>
          <w:szCs w:val="28"/>
          <w:vertAlign w:val="superscript"/>
        </w:rPr>
        <w:t>th</w:t>
      </w:r>
      <w:r w:rsidRPr="007702D1">
        <w:rPr>
          <w:b/>
          <w:bCs/>
          <w:iCs/>
          <w:sz w:val="28"/>
          <w:szCs w:val="28"/>
        </w:rPr>
        <w:t xml:space="preserve"> 10.00am.</w:t>
      </w:r>
    </w:p>
    <w:p w14:paraId="4F9F92C1" w14:textId="77777777"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14:paraId="37CDE768" w14:textId="77777777" w:rsidR="005479CA" w:rsidRDefault="005479CA" w:rsidP="0003591B">
      <w:pPr>
        <w:rPr>
          <w:sz w:val="28"/>
          <w:szCs w:val="28"/>
        </w:rPr>
      </w:pPr>
      <w:r w:rsidRPr="007D37C3">
        <w:rPr>
          <w:b/>
          <w:bCs/>
          <w:sz w:val="28"/>
          <w:szCs w:val="28"/>
        </w:rPr>
        <w:t>Saturday 28</w:t>
      </w:r>
      <w:r w:rsidRPr="007D37C3">
        <w:rPr>
          <w:b/>
          <w:bCs/>
          <w:sz w:val="28"/>
          <w:szCs w:val="28"/>
          <w:vertAlign w:val="superscript"/>
        </w:rPr>
        <w:t>th</w:t>
      </w:r>
      <w:r>
        <w:rPr>
          <w:sz w:val="28"/>
          <w:szCs w:val="28"/>
        </w:rPr>
        <w:t xml:space="preserve"> Ann Breh</w:t>
      </w:r>
      <w:r w:rsidR="007D37C3">
        <w:rPr>
          <w:sz w:val="28"/>
          <w:szCs w:val="28"/>
        </w:rPr>
        <w:t xml:space="preserve">ony.                </w:t>
      </w:r>
      <w:r w:rsidRPr="007D37C3">
        <w:rPr>
          <w:b/>
          <w:bCs/>
          <w:sz w:val="28"/>
          <w:szCs w:val="28"/>
        </w:rPr>
        <w:t>Sunday 29</w:t>
      </w:r>
      <w:r w:rsidRPr="007D37C3">
        <w:rPr>
          <w:b/>
          <w:bCs/>
          <w:sz w:val="28"/>
          <w:szCs w:val="28"/>
          <w:vertAlign w:val="superscript"/>
        </w:rPr>
        <w:t>th</w:t>
      </w:r>
      <w:r>
        <w:rPr>
          <w:sz w:val="28"/>
          <w:szCs w:val="28"/>
        </w:rPr>
        <w:t xml:space="preserve"> Kieran Kielty.</w:t>
      </w:r>
    </w:p>
    <w:p w14:paraId="71334CD5" w14:textId="77777777" w:rsidR="007702D1" w:rsidRDefault="007702D1" w:rsidP="0003591B">
      <w:pPr>
        <w:rPr>
          <w:sz w:val="28"/>
          <w:szCs w:val="28"/>
        </w:rPr>
      </w:pPr>
      <w:r w:rsidRPr="007702D1">
        <w:rPr>
          <w:b/>
          <w:bCs/>
          <w:sz w:val="28"/>
          <w:szCs w:val="28"/>
        </w:rPr>
        <w:t xml:space="preserve">Saturday </w:t>
      </w:r>
      <w:r>
        <w:rPr>
          <w:b/>
          <w:bCs/>
          <w:sz w:val="28"/>
          <w:szCs w:val="28"/>
        </w:rPr>
        <w:t xml:space="preserve"> </w:t>
      </w:r>
      <w:r w:rsidRPr="007702D1">
        <w:rPr>
          <w:b/>
          <w:bCs/>
          <w:sz w:val="28"/>
          <w:szCs w:val="28"/>
        </w:rPr>
        <w:t>5</w:t>
      </w:r>
      <w:r w:rsidRPr="007702D1">
        <w:rPr>
          <w:b/>
          <w:bCs/>
          <w:sz w:val="28"/>
          <w:szCs w:val="28"/>
          <w:vertAlign w:val="superscript"/>
        </w:rPr>
        <w:t>th</w:t>
      </w:r>
      <w:r>
        <w:rPr>
          <w:sz w:val="28"/>
          <w:szCs w:val="28"/>
        </w:rPr>
        <w:t xml:space="preserve">  Kathleen Feely.             </w:t>
      </w:r>
      <w:r w:rsidRPr="007702D1">
        <w:rPr>
          <w:b/>
          <w:bCs/>
          <w:sz w:val="28"/>
          <w:szCs w:val="28"/>
        </w:rPr>
        <w:t xml:space="preserve">Sunday </w:t>
      </w:r>
      <w:r>
        <w:rPr>
          <w:b/>
          <w:bCs/>
          <w:sz w:val="28"/>
          <w:szCs w:val="28"/>
        </w:rPr>
        <w:t xml:space="preserve"> </w:t>
      </w:r>
      <w:r w:rsidRPr="007702D1">
        <w:rPr>
          <w:b/>
          <w:bCs/>
          <w:sz w:val="28"/>
          <w:szCs w:val="28"/>
        </w:rPr>
        <w:t>6</w:t>
      </w:r>
      <w:r w:rsidRPr="007702D1">
        <w:rPr>
          <w:b/>
          <w:bCs/>
          <w:sz w:val="28"/>
          <w:szCs w:val="28"/>
          <w:vertAlign w:val="superscript"/>
        </w:rPr>
        <w:t>th</w:t>
      </w:r>
      <w:r>
        <w:rPr>
          <w:sz w:val="28"/>
          <w:szCs w:val="28"/>
        </w:rPr>
        <w:t xml:space="preserve">  Sharon Hunt.</w:t>
      </w:r>
    </w:p>
    <w:p w14:paraId="58176F3A" w14:textId="77777777" w:rsidR="007702D1" w:rsidRPr="00B77369" w:rsidRDefault="007702D1" w:rsidP="007702D1">
      <w:pPr>
        <w:rPr>
          <w:b/>
          <w:bCs/>
          <w:sz w:val="40"/>
          <w:szCs w:val="40"/>
        </w:rPr>
      </w:pPr>
      <w:r w:rsidRPr="00B77369">
        <w:rPr>
          <w:b/>
          <w:bCs/>
          <w:sz w:val="40"/>
          <w:szCs w:val="40"/>
        </w:rPr>
        <w:t>Recent Baptism.</w:t>
      </w:r>
    </w:p>
    <w:p w14:paraId="1612FAD6" w14:textId="77777777" w:rsidR="007702D1" w:rsidRDefault="007702D1" w:rsidP="007702D1">
      <w:r>
        <w:t>We welcome into the Christian Community Rian Aran Oliver Lavin, 25 Cloonshanbally, Culfadda, who was Baptised recently in Our Lady of the Rosary Church, Cul</w:t>
      </w:r>
      <w:r w:rsidR="003B4AE0">
        <w:t>f</w:t>
      </w:r>
      <w:r>
        <w:t>adda. We congratulate his parents Amy &amp; Anthony and his siblings Shannon and Aaron</w:t>
      </w:r>
      <w:r w:rsidR="003B4AE0">
        <w:t xml:space="preserve"> </w:t>
      </w:r>
      <w:r>
        <w:t>and all his family.</w:t>
      </w:r>
    </w:p>
    <w:p w14:paraId="712D9365" w14:textId="77777777" w:rsidR="007702D1" w:rsidRDefault="007702D1" w:rsidP="007702D1">
      <w:r>
        <w:t xml:space="preserve">’For God allows parents to choose the name by which He Himself will call their child for all eternity.’ </w:t>
      </w:r>
      <w:r w:rsidRPr="00AC70CA">
        <w:rPr>
          <w:i/>
          <w:iCs/>
          <w:sz w:val="20"/>
          <w:szCs w:val="20"/>
        </w:rPr>
        <w:t>Pope Francis</w:t>
      </w:r>
    </w:p>
    <w:p w14:paraId="7C7C779C" w14:textId="77777777" w:rsidR="0078577C" w:rsidRPr="00775D4F" w:rsidRDefault="0078577C" w:rsidP="0078577C">
      <w:pPr>
        <w:rPr>
          <w:b/>
          <w:iCs/>
          <w:sz w:val="40"/>
          <w:szCs w:val="40"/>
        </w:rPr>
      </w:pPr>
      <w:r w:rsidRPr="00775D4F">
        <w:rPr>
          <w:b/>
          <w:iCs/>
          <w:sz w:val="40"/>
          <w:szCs w:val="40"/>
        </w:rPr>
        <w:t>Priests of the parish Cluster Areas.</w:t>
      </w:r>
    </w:p>
    <w:p w14:paraId="4E05877E" w14:textId="77777777" w:rsidR="0078577C" w:rsidRDefault="0078577C" w:rsidP="0078577C">
      <w:pPr>
        <w:rPr>
          <w:bCs/>
          <w:iCs/>
        </w:rPr>
      </w:pPr>
      <w:r>
        <w:rPr>
          <w:bCs/>
          <w:iCs/>
        </w:rPr>
        <w:t>The Priests available in the Parish Cluster Areas are Fr Joseph Caulfield 071-9182551, Fr Michael Reilly 071-9183232 and Fr James McDonagh 071-9191790.</w:t>
      </w:r>
    </w:p>
    <w:p w14:paraId="452BD54C" w14:textId="77777777" w:rsidR="00AD2DEF" w:rsidRPr="004E566D" w:rsidRDefault="00AD2DEF" w:rsidP="00AD2DEF">
      <w:pPr>
        <w:rPr>
          <w:b/>
          <w:bCs/>
          <w:sz w:val="40"/>
          <w:szCs w:val="40"/>
        </w:rPr>
      </w:pPr>
      <w:r>
        <w:rPr>
          <w:b/>
          <w:bCs/>
          <w:sz w:val="40"/>
          <w:szCs w:val="40"/>
        </w:rPr>
        <w:t>Harvest</w:t>
      </w:r>
      <w:r w:rsidRPr="004E566D">
        <w:rPr>
          <w:b/>
          <w:bCs/>
          <w:sz w:val="40"/>
          <w:szCs w:val="40"/>
        </w:rPr>
        <w:t xml:space="preserve"> Collection for the support of your priest.</w:t>
      </w:r>
    </w:p>
    <w:p w14:paraId="3DA2AD5C" w14:textId="77777777" w:rsidR="00AD2DEF" w:rsidRDefault="00AD2DEF" w:rsidP="00AD2DEF">
      <w:r>
        <w:t>The Harvest collection for the support of your priest is taken up at this time of year, it is one of four collection (Christmas, Easter, Pentecost and Harvest) that is the priests’ salary, thank you is extended to all who have contributed via the purple envelope. Also, people can contribute online to the priest’s revenue. The priest depends on the people of the parish to support him via these four collections, it is how the priest is paid his salary.</w:t>
      </w:r>
      <w:r w:rsidRPr="00F64176">
        <w:t xml:space="preserve"> </w:t>
      </w:r>
    </w:p>
    <w:p w14:paraId="24E179B7" w14:textId="77777777" w:rsidR="00AD2DEF" w:rsidRDefault="00AD2DEF" w:rsidP="00AD2DEF">
      <w:r>
        <w:t>Thank you to all who contribute to the priest’s salary.</w:t>
      </w:r>
    </w:p>
    <w:p w14:paraId="79072C68" w14:textId="77777777" w:rsidR="00F114ED" w:rsidRPr="004D763D" w:rsidRDefault="00F114ED" w:rsidP="00F114ED">
      <w:pPr>
        <w:rPr>
          <w:sz w:val="40"/>
          <w:szCs w:val="40"/>
        </w:rPr>
      </w:pPr>
      <w:r w:rsidRPr="004D763D">
        <w:rPr>
          <w:b/>
          <w:bCs/>
          <w:sz w:val="40"/>
          <w:szCs w:val="40"/>
        </w:rPr>
        <w:t>Exploring the Sacraments of Baptism, Eucharist and Confirmation.</w:t>
      </w:r>
    </w:p>
    <w:p w14:paraId="233F8433" w14:textId="77777777" w:rsidR="00F114ED" w:rsidRDefault="00F114ED" w:rsidP="00F114ED">
      <w:r w:rsidRPr="004D763D">
        <w:t>" Welcome To The Family" - Exploring the Sacraments of Baptism, Eucharist and Confirmation.</w:t>
      </w:r>
      <w:r>
        <w:t xml:space="preserve"> </w:t>
      </w:r>
      <w:r w:rsidRPr="004D763D">
        <w:t>This series will take place on Monday evenings from Monday 07 October to Monday</w:t>
      </w:r>
      <w:r>
        <w:t xml:space="preserve"> </w:t>
      </w:r>
      <w:r w:rsidRPr="004D763D">
        <w:t>02</w:t>
      </w:r>
      <w:r>
        <w:t xml:space="preserve"> D</w:t>
      </w:r>
      <w:r w:rsidRPr="004D763D">
        <w:t>ecember inclusive from 8pm to 9.15pm in Knock Prayer Centre</w:t>
      </w:r>
      <w:r>
        <w:t xml:space="preserve">. </w:t>
      </w:r>
      <w:r w:rsidRPr="004D763D">
        <w:t>A series of talks by Fr. Eugene Duffy, exploring the meaning and importance of the Sacraments of initiation – Baptism, Eucharist and Confirmation.</w:t>
      </w:r>
      <w:r>
        <w:t xml:space="preserve"> </w:t>
      </w:r>
    </w:p>
    <w:p w14:paraId="56BF5A17" w14:textId="77777777" w:rsidR="00F114ED" w:rsidRDefault="00F114ED" w:rsidP="00F114ED">
      <w:r w:rsidRPr="004D763D">
        <w:t>This series will be of particular interest to parents preparing children for these sacraments, for parish teams and for those who wish to better understand the reason why these Sacraments are central elements in our lives as Catholics.</w:t>
      </w:r>
    </w:p>
    <w:p w14:paraId="05EFFBBA" w14:textId="77777777" w:rsidR="00F114ED" w:rsidRDefault="00F114ED" w:rsidP="00AD2DEF"/>
    <w:p w14:paraId="6298BA1A" w14:textId="77777777" w:rsidR="005B1DEF" w:rsidRDefault="005B1DEF" w:rsidP="00AD2DEF">
      <w:r w:rsidRPr="005B1DEF">
        <w:rPr>
          <w:b/>
          <w:bCs/>
          <w:sz w:val="40"/>
          <w:szCs w:val="40"/>
        </w:rPr>
        <w:t>Visit of the Relics of St Bernadette</w:t>
      </w:r>
      <w:r>
        <w:t>.</w:t>
      </w:r>
    </w:p>
    <w:p w14:paraId="182865BE" w14:textId="77777777" w:rsidR="005B1DEF" w:rsidRDefault="005B1DEF" w:rsidP="00AD2DEF">
      <w:r>
        <w:lastRenderedPageBreak/>
        <w:t>The v</w:t>
      </w:r>
      <w:r w:rsidRPr="005B1DEF">
        <w:t>isit of the Relics of St Bernadette</w:t>
      </w:r>
      <w:r>
        <w:t xml:space="preserve"> will take place on the</w:t>
      </w:r>
      <w:r w:rsidRPr="005B1DEF">
        <w:t xml:space="preserve"> 5</w:t>
      </w:r>
      <w:r w:rsidRPr="005B1DEF">
        <w:rPr>
          <w:vertAlign w:val="superscript"/>
        </w:rPr>
        <w:t>th</w:t>
      </w:r>
      <w:r w:rsidRPr="005B1DEF">
        <w:t xml:space="preserve"> &amp; 6th </w:t>
      </w:r>
      <w:r>
        <w:t xml:space="preserve">of </w:t>
      </w:r>
      <w:r w:rsidRPr="005B1DEF">
        <w:t xml:space="preserve">October </w:t>
      </w:r>
      <w:r>
        <w:t xml:space="preserve">in </w:t>
      </w:r>
      <w:r w:rsidRPr="005B1DEF">
        <w:t>Cathedral of the Annunciation &amp; St Nathy</w:t>
      </w:r>
      <w:r>
        <w:t xml:space="preserve">. </w:t>
      </w:r>
    </w:p>
    <w:p w14:paraId="60D3EBE2" w14:textId="77777777" w:rsidR="005B1DEF" w:rsidRPr="005B1DEF" w:rsidRDefault="005B1DEF" w:rsidP="005B1DEF">
      <w:r>
        <w:t xml:space="preserve">The schedule is as follows - </w:t>
      </w:r>
    </w:p>
    <w:p w14:paraId="3D0D3057" w14:textId="77777777" w:rsidR="005B1DEF" w:rsidRPr="005B1DEF" w:rsidRDefault="005B1DEF" w:rsidP="005B1DEF">
      <w:r w:rsidRPr="005B1DEF">
        <w:t>Saturday 5</w:t>
      </w:r>
      <w:r w:rsidRPr="005B1DEF">
        <w:rPr>
          <w:vertAlign w:val="superscript"/>
        </w:rPr>
        <w:t>th</w:t>
      </w:r>
      <w:r w:rsidRPr="005B1DEF">
        <w:t> October</w:t>
      </w:r>
    </w:p>
    <w:p w14:paraId="3E046162" w14:textId="77777777" w:rsidR="005B1DEF" w:rsidRPr="005B1DEF" w:rsidRDefault="005B1DEF" w:rsidP="005B1DEF">
      <w:r w:rsidRPr="005B1DEF">
        <w:t>3pm                     Welcoming Liturgy</w:t>
      </w:r>
    </w:p>
    <w:p w14:paraId="4918B608" w14:textId="77777777" w:rsidR="005B1DEF" w:rsidRPr="005B1DEF" w:rsidRDefault="005B1DEF" w:rsidP="005B1DEF">
      <w:r w:rsidRPr="005B1DEF">
        <w:t>4pm                     Rosary</w:t>
      </w:r>
    </w:p>
    <w:p w14:paraId="540C2B0B" w14:textId="77777777" w:rsidR="005B1DEF" w:rsidRPr="005B1DEF" w:rsidRDefault="005B1DEF" w:rsidP="005B1DEF">
      <w:r w:rsidRPr="005B1DEF">
        <w:t>5pm                     Rosary</w:t>
      </w:r>
    </w:p>
    <w:p w14:paraId="71DC328A" w14:textId="77777777" w:rsidR="005B1DEF" w:rsidRPr="005B1DEF" w:rsidRDefault="005B1DEF" w:rsidP="005B1DEF">
      <w:r w:rsidRPr="005B1DEF">
        <w:t>6pm                     Mass with Water Gesture</w:t>
      </w:r>
    </w:p>
    <w:p w14:paraId="278BC767" w14:textId="77777777" w:rsidR="005B1DEF" w:rsidRPr="005B1DEF" w:rsidRDefault="005B1DEF" w:rsidP="005B1DEF">
      <w:r w:rsidRPr="005B1DEF">
        <w:t>8pm                     Candlelight Procession</w:t>
      </w:r>
    </w:p>
    <w:p w14:paraId="386D8A38" w14:textId="77777777" w:rsidR="005B1DEF" w:rsidRPr="005B1DEF" w:rsidRDefault="005B1DEF" w:rsidP="005B1DEF">
      <w:r w:rsidRPr="005B1DEF">
        <w:t>9 – 11pm            Adoration / Quiet Prayer with opportunity for confession concluding with Night Prayer &amp;                             Benediction</w:t>
      </w:r>
    </w:p>
    <w:p w14:paraId="5D5C4AFA" w14:textId="77777777" w:rsidR="005B1DEF" w:rsidRPr="005B1DEF" w:rsidRDefault="005B1DEF" w:rsidP="005B1DEF">
      <w:r w:rsidRPr="005B1DEF">
        <w:t>Sunday 6</w:t>
      </w:r>
      <w:r w:rsidRPr="005B1DEF">
        <w:rPr>
          <w:vertAlign w:val="superscript"/>
        </w:rPr>
        <w:t>th</w:t>
      </w:r>
      <w:r w:rsidRPr="005B1DEF">
        <w:t> October</w:t>
      </w:r>
    </w:p>
    <w:p w14:paraId="38B54159" w14:textId="77777777" w:rsidR="005B1DEF" w:rsidRPr="005B1DEF" w:rsidRDefault="005B1DEF" w:rsidP="005B1DEF">
      <w:r w:rsidRPr="005B1DEF">
        <w:t>8am                     Cathedral open</w:t>
      </w:r>
    </w:p>
    <w:p w14:paraId="1C98B5B9" w14:textId="77777777" w:rsidR="005B1DEF" w:rsidRPr="005B1DEF" w:rsidRDefault="005B1DEF" w:rsidP="005B1DEF">
      <w:r w:rsidRPr="005B1DEF">
        <w:t>9:30am               Rosary</w:t>
      </w:r>
    </w:p>
    <w:p w14:paraId="29802B23" w14:textId="77777777" w:rsidR="005B1DEF" w:rsidRPr="005B1DEF" w:rsidRDefault="005B1DEF" w:rsidP="005B1DEF">
      <w:r w:rsidRPr="005B1DEF">
        <w:t>10am                   Mass &amp; Water Gesture</w:t>
      </w:r>
    </w:p>
    <w:p w14:paraId="3503A8A5" w14:textId="77777777" w:rsidR="005B1DEF" w:rsidRPr="005B1DEF" w:rsidRDefault="005B1DEF" w:rsidP="005B1DEF">
      <w:r w:rsidRPr="005B1DEF">
        <w:t>12 noon              Stations of the Cross</w:t>
      </w:r>
    </w:p>
    <w:p w14:paraId="68698DFE" w14:textId="77777777" w:rsidR="005B1DEF" w:rsidRPr="005B1DEF" w:rsidRDefault="005B1DEF" w:rsidP="005B1DEF">
      <w:r w:rsidRPr="005B1DEF">
        <w:t>2pm                     Rosary</w:t>
      </w:r>
    </w:p>
    <w:p w14:paraId="34793120" w14:textId="77777777" w:rsidR="005B1DEF" w:rsidRDefault="005B1DEF" w:rsidP="005B1DEF">
      <w:r w:rsidRPr="005B1DEF">
        <w:t>3pm                     Healing Ceremony with Anointing of the Sick &amp; Farewell. </w:t>
      </w:r>
    </w:p>
    <w:p w14:paraId="285E6906" w14:textId="77777777" w:rsidR="00F114ED" w:rsidRPr="007F63BD" w:rsidRDefault="00F114ED" w:rsidP="00F114ED">
      <w:pPr>
        <w:rPr>
          <w:b/>
          <w:bCs/>
          <w:sz w:val="40"/>
          <w:szCs w:val="40"/>
        </w:rPr>
      </w:pPr>
      <w:r w:rsidRPr="007F63BD">
        <w:rPr>
          <w:b/>
          <w:bCs/>
          <w:sz w:val="40"/>
          <w:szCs w:val="40"/>
        </w:rPr>
        <w:t>Visitation of Bishop Kevin Doran.</w:t>
      </w:r>
    </w:p>
    <w:p w14:paraId="48EFE132" w14:textId="77777777" w:rsidR="00F114ED" w:rsidRDefault="00F114ED" w:rsidP="00F114ED">
      <w:r>
        <w:t>Bishop Kevin Doran will visit our parish on Sunday 27</w:t>
      </w:r>
      <w:r w:rsidRPr="0034484C">
        <w:rPr>
          <w:vertAlign w:val="superscript"/>
        </w:rPr>
        <w:t>th</w:t>
      </w:r>
      <w:r>
        <w:t xml:space="preserve"> of October 2024. Bishop Kevin will celebrate the 10.00am Sunday Mass in Our Lady of the Rosary Church Culfadda and hopes to greet parishioners after Mass.</w:t>
      </w:r>
    </w:p>
    <w:p w14:paraId="359F2916" w14:textId="77777777" w:rsidR="00191655" w:rsidRPr="004D763D" w:rsidRDefault="00191655" w:rsidP="00AD2DEF">
      <w:pPr>
        <w:rPr>
          <w:b/>
          <w:bCs/>
          <w:sz w:val="40"/>
          <w:szCs w:val="40"/>
        </w:rPr>
      </w:pPr>
      <w:r w:rsidRPr="004D763D">
        <w:rPr>
          <w:b/>
          <w:bCs/>
          <w:sz w:val="40"/>
          <w:szCs w:val="40"/>
        </w:rPr>
        <w:t>Coleman Music Centre.</w:t>
      </w:r>
    </w:p>
    <w:p w14:paraId="35F7F660" w14:textId="77777777" w:rsidR="004D763D" w:rsidRDefault="00191655" w:rsidP="00191655">
      <w:r w:rsidRPr="00191655">
        <w:t>Live concert in the Coleman Music Centre on Saturday, 5</w:t>
      </w:r>
      <w:r w:rsidRPr="00191655">
        <w:rPr>
          <w:vertAlign w:val="superscript"/>
        </w:rPr>
        <w:t>th</w:t>
      </w:r>
      <w:r w:rsidRPr="00191655">
        <w:t xml:space="preserve"> October at 8pm with The Ox Mountain Quartet – Siobhan O’Donnell, Stephen Doherty, brothers David &amp; Kieran Doocey. This West of Ireland quartet hailing from Mayo and Sligo blend an eccentric mix of old and new.  </w:t>
      </w:r>
    </w:p>
    <w:p w14:paraId="04B3A25C" w14:textId="77777777" w:rsidR="00191655" w:rsidRDefault="00191655" w:rsidP="00191655">
      <w:r w:rsidRPr="00191655">
        <w:t xml:space="preserve">Tickets 071 9182599 or </w:t>
      </w:r>
      <w:hyperlink r:id="rId10" w:history="1">
        <w:r w:rsidRPr="004D763D">
          <w:rPr>
            <w:rStyle w:val="Hyperlink"/>
            <w:color w:val="auto"/>
          </w:rPr>
          <w:t>www.colemanirishmusic.com</w:t>
        </w:r>
      </w:hyperlink>
      <w:r w:rsidRPr="004D763D">
        <w:t>.</w:t>
      </w:r>
      <w:r w:rsidRPr="00191655">
        <w:t xml:space="preserve"> Adm €15.</w:t>
      </w:r>
    </w:p>
    <w:p w14:paraId="7A6862F5" w14:textId="77777777" w:rsidR="00BE1F83" w:rsidRDefault="00BE1F83" w:rsidP="00BE1F83">
      <w:pPr>
        <w:rPr>
          <w:b/>
          <w:bCs/>
          <w:sz w:val="40"/>
          <w:szCs w:val="40"/>
        </w:rPr>
      </w:pPr>
      <w:r w:rsidRPr="00553713">
        <w:rPr>
          <w:b/>
          <w:bCs/>
          <w:sz w:val="40"/>
          <w:szCs w:val="40"/>
        </w:rPr>
        <w:t xml:space="preserve">Invitation from Bishop Kevin Doran, </w:t>
      </w:r>
    </w:p>
    <w:p w14:paraId="11A95269" w14:textId="77777777" w:rsidR="00BE1F83" w:rsidRPr="00553713" w:rsidRDefault="00BE1F83" w:rsidP="00BE1F83">
      <w:pPr>
        <w:rPr>
          <w:b/>
          <w:bCs/>
          <w:sz w:val="40"/>
          <w:szCs w:val="40"/>
        </w:rPr>
      </w:pPr>
      <w:r w:rsidRPr="00553713">
        <w:rPr>
          <w:b/>
          <w:bCs/>
          <w:sz w:val="40"/>
          <w:szCs w:val="40"/>
        </w:rPr>
        <w:t>Apostolic Administrator of Achonry Diocese.</w:t>
      </w:r>
    </w:p>
    <w:p w14:paraId="27CB2DEF" w14:textId="77777777" w:rsidR="00BE1F83" w:rsidRDefault="00BE1F83" w:rsidP="00BE1F83">
      <w:r>
        <w:t>On April 10</w:t>
      </w:r>
      <w:r w:rsidRPr="00151AEA">
        <w:rPr>
          <w:vertAlign w:val="superscript"/>
        </w:rPr>
        <w:t>th</w:t>
      </w:r>
      <w:r>
        <w:t xml:space="preserve"> last, as you know the Apostolic Nuncio announced the intention of Pope Francis that the diocese of Elphin and the Diocese of Achonry would begin a process leading towards a closer union. While this will take some time, I would like to initiate a process of careful consultation with clergy and parishioners in both Dioceses, as to questions that need to be considered and what the next steps in the process might be. </w:t>
      </w:r>
    </w:p>
    <w:p w14:paraId="38ADEE9C" w14:textId="77777777" w:rsidR="00BE1F83" w:rsidRDefault="00BE1F83" w:rsidP="00BE1F83">
      <w:r>
        <w:t>With that in mind, Bishop Kevin has arranged for a number of initial meetings to take place in September and early October as follows:</w:t>
      </w:r>
    </w:p>
    <w:p w14:paraId="03A7A6C6" w14:textId="77777777" w:rsidR="00BE1F83" w:rsidRPr="00553713" w:rsidRDefault="00BE1F83" w:rsidP="00BE1F83">
      <w:pPr>
        <w:rPr>
          <w:b/>
          <w:bCs/>
        </w:rPr>
      </w:pPr>
      <w:r w:rsidRPr="00553713">
        <w:rPr>
          <w:b/>
          <w:bCs/>
        </w:rPr>
        <w:t xml:space="preserve">Monday 30th September – An Chroi Digital Hub, Tubbercurry (7pm – 9pm) </w:t>
      </w:r>
    </w:p>
    <w:p w14:paraId="51B5B413" w14:textId="77777777" w:rsidR="00BE1F83" w:rsidRPr="00553713" w:rsidRDefault="00BE1F83" w:rsidP="00BE1F83">
      <w:pPr>
        <w:rPr>
          <w:b/>
          <w:bCs/>
        </w:rPr>
      </w:pPr>
      <w:r w:rsidRPr="00553713">
        <w:rPr>
          <w:b/>
          <w:bCs/>
        </w:rPr>
        <w:t xml:space="preserve">Saturday 5th October – Tully’s Hotel, Castlerea (11am – 1pm) </w:t>
      </w:r>
    </w:p>
    <w:p w14:paraId="42CA14F1" w14:textId="77777777" w:rsidR="00BE1F83" w:rsidRDefault="00BE1F83" w:rsidP="00BE1F83">
      <w:r>
        <w:t>All of the meetings will be facilitated jointly by Fr Dermot Meehan (PP Swinford, Achonry) and Ms. Sheena Darcy (Diocesan Secretary, Elphin), who is also a member of the National Synodal Team. In this way, due regard will be had for the leadership of clergy and lay people, women and men.</w:t>
      </w:r>
    </w:p>
    <w:p w14:paraId="5D924BCC" w14:textId="77777777" w:rsidR="00BE1F83" w:rsidRPr="00553713" w:rsidRDefault="00BE1F83" w:rsidP="00BE1F83">
      <w:r>
        <w:t>Given that the meetings are about drawing closer, clergy and parishioners are invited to attend the meeting that best suits them, whether it is physically in Achonry or Elphin. The one thing that we will be asking is that people would register their intention to attend. All parishioners and in particular members of the Parish Pastoral Council and Parish Finance Council are invited to attend.</w:t>
      </w:r>
      <w:r w:rsidRPr="00553713">
        <w:t> </w:t>
      </w:r>
    </w:p>
    <w:p w14:paraId="5072C0AD" w14:textId="77777777" w:rsidR="00BE1F83" w:rsidRPr="00553713" w:rsidRDefault="00BE1F83" w:rsidP="00BE1F83">
      <w:pPr>
        <w:rPr>
          <w:b/>
          <w:bCs/>
        </w:rPr>
      </w:pPr>
      <w:r w:rsidRPr="00553713">
        <w:rPr>
          <w:b/>
          <w:bCs/>
        </w:rPr>
        <w:t>To book, please email your name and role to me, Sr Pat Casey (</w:t>
      </w:r>
      <w:hyperlink r:id="rId11" w:history="1">
        <w:r w:rsidRPr="00553713">
          <w:rPr>
            <w:rStyle w:val="Hyperlink"/>
            <w:b/>
            <w:bCs/>
            <w:color w:val="auto"/>
          </w:rPr>
          <w:t>pcasey@achonrydiocese.org</w:t>
        </w:r>
      </w:hyperlink>
      <w:r w:rsidRPr="00553713">
        <w:rPr>
          <w:b/>
          <w:bCs/>
        </w:rPr>
        <w:t>), indicating which meeting you will attend.  </w:t>
      </w:r>
    </w:p>
    <w:p w14:paraId="5D569871" w14:textId="77777777" w:rsidR="00BE1F83" w:rsidRPr="00553713" w:rsidRDefault="00BE1F83" w:rsidP="00BE1F83">
      <w:r w:rsidRPr="00553713">
        <w:rPr>
          <w:i/>
          <w:iCs/>
        </w:rPr>
        <w:t xml:space="preserve">Note: It does not matter which of the six meetings people attend and those from the same parish do not all have to attend the same one. </w:t>
      </w:r>
    </w:p>
    <w:p w14:paraId="5E2320F5" w14:textId="77777777" w:rsidR="00BE1F83" w:rsidRDefault="00BE1F83" w:rsidP="00BE1F83">
      <w:r w:rsidRPr="00553713">
        <w:t xml:space="preserve">Yours Sincerely,  </w:t>
      </w:r>
    </w:p>
    <w:p w14:paraId="04B44527" w14:textId="77777777" w:rsidR="00F114ED" w:rsidRDefault="00BE1F83" w:rsidP="00BE1F83">
      <w:r w:rsidRPr="00553713">
        <w:t>+ Bishop Kevin Doran Apostolic Administrator of Achonry Diocese</w:t>
      </w:r>
      <w:r>
        <w:t>.</w:t>
      </w:r>
    </w:p>
    <w:p w14:paraId="12CD9D19" w14:textId="77777777" w:rsidR="00F114ED" w:rsidRDefault="00BE1F83" w:rsidP="00830779">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hyperlink r:id="rId12" w:history="1">
        <w:r w:rsidRPr="00C85DC4">
          <w:rPr>
            <w:rStyle w:val="Hyperlink"/>
            <w:b/>
            <w:bCs/>
            <w:color w:val="auto"/>
            <w:sz w:val="48"/>
            <w:szCs w:val="48"/>
          </w:rPr>
          <w:t>www.keashparish.ie</w:t>
        </w:r>
      </w:hyperlink>
      <w:r>
        <w:rPr>
          <w:b/>
          <w:bCs/>
          <w:sz w:val="48"/>
          <w:szCs w:val="48"/>
        </w:rPr>
        <w:t xml:space="preserve">                                                                                                            </w:t>
      </w:r>
      <w:r w:rsidRPr="00F16099">
        <w:rPr>
          <w:b/>
          <w:bCs/>
          <w:sz w:val="48"/>
          <w:szCs w:val="48"/>
        </w:rPr>
        <w:t>Thank you for your support.</w:t>
      </w:r>
    </w:p>
    <w:p w14:paraId="751076D6" w14:textId="77777777" w:rsidR="00F114ED" w:rsidRDefault="00F114ED" w:rsidP="007F63BD">
      <w:pPr>
        <w:pStyle w:val="v1msonormal"/>
        <w:shd w:val="clear" w:color="auto" w:fill="FFFFFF"/>
        <w:spacing w:before="0" w:beforeAutospacing="0" w:after="0" w:afterAutospacing="0"/>
        <w:jc w:val="center"/>
      </w:pPr>
    </w:p>
    <w:sectPr w:rsidR="00F114ED"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25E4" w14:textId="77777777" w:rsidR="000B3FBD" w:rsidRDefault="000B3FBD">
      <w:r>
        <w:separator/>
      </w:r>
    </w:p>
  </w:endnote>
  <w:endnote w:type="continuationSeparator" w:id="0">
    <w:p w14:paraId="69E4EC78" w14:textId="77777777" w:rsidR="000B3FBD" w:rsidRDefault="000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807D" w14:textId="77777777" w:rsidR="000B3FBD" w:rsidRDefault="000B3FBD">
      <w:r>
        <w:separator/>
      </w:r>
    </w:p>
  </w:footnote>
  <w:footnote w:type="continuationSeparator" w:id="0">
    <w:p w14:paraId="54AF357D" w14:textId="77777777" w:rsidR="000B3FBD" w:rsidRDefault="000B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077149">
    <w:abstractNumId w:val="6"/>
  </w:num>
  <w:num w:numId="2" w16cid:durableId="790897703">
    <w:abstractNumId w:val="1"/>
  </w:num>
  <w:num w:numId="3" w16cid:durableId="654453882">
    <w:abstractNumId w:val="10"/>
  </w:num>
  <w:num w:numId="4" w16cid:durableId="2119173462">
    <w:abstractNumId w:val="0"/>
    <w:lvlOverride w:ilvl="0"/>
    <w:lvlOverride w:ilvl="1"/>
    <w:lvlOverride w:ilvl="2"/>
    <w:lvlOverride w:ilvl="3"/>
    <w:lvlOverride w:ilvl="4"/>
    <w:lvlOverride w:ilvl="5"/>
    <w:lvlOverride w:ilvl="6"/>
    <w:lvlOverride w:ilvl="7"/>
    <w:lvlOverride w:ilvl="8"/>
  </w:num>
  <w:num w:numId="5" w16cid:durableId="1645156343">
    <w:abstractNumId w:val="3"/>
    <w:lvlOverride w:ilvl="0"/>
    <w:lvlOverride w:ilvl="1"/>
    <w:lvlOverride w:ilvl="2"/>
    <w:lvlOverride w:ilvl="3"/>
    <w:lvlOverride w:ilvl="4"/>
    <w:lvlOverride w:ilvl="5"/>
    <w:lvlOverride w:ilvl="6"/>
    <w:lvlOverride w:ilvl="7"/>
    <w:lvlOverride w:ilvl="8"/>
  </w:num>
  <w:num w:numId="6" w16cid:durableId="111749568">
    <w:abstractNumId w:val="4"/>
  </w:num>
  <w:num w:numId="7" w16cid:durableId="1916043235">
    <w:abstractNumId w:val="2"/>
  </w:num>
  <w:num w:numId="8" w16cid:durableId="2124299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935629">
    <w:abstractNumId w:val="9"/>
    <w:lvlOverride w:ilvl="0"/>
    <w:lvlOverride w:ilvl="1"/>
    <w:lvlOverride w:ilvl="2"/>
    <w:lvlOverride w:ilvl="3"/>
    <w:lvlOverride w:ilvl="4"/>
    <w:lvlOverride w:ilvl="5"/>
    <w:lvlOverride w:ilvl="6"/>
    <w:lvlOverride w:ilvl="7"/>
    <w:lvlOverride w:ilvl="8"/>
  </w:num>
  <w:num w:numId="10" w16cid:durableId="2065639907">
    <w:abstractNumId w:val="8"/>
    <w:lvlOverride w:ilvl="0"/>
    <w:lvlOverride w:ilvl="1"/>
    <w:lvlOverride w:ilvl="2"/>
    <w:lvlOverride w:ilvl="3"/>
    <w:lvlOverride w:ilvl="4"/>
    <w:lvlOverride w:ilvl="5"/>
    <w:lvlOverride w:ilvl="6"/>
    <w:lvlOverride w:ilvl="7"/>
    <w:lvlOverride w:ilvl="8"/>
  </w:num>
  <w:num w:numId="11" w16cid:durableId="427508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8406568">
    <w:abstractNumId w:val="12"/>
  </w:num>
  <w:num w:numId="13" w16cid:durableId="179758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3FB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655"/>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AE0"/>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2C9"/>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779"/>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4F4"/>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2D1"/>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3D5"/>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C3A"/>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01B10E"/>
  <w15:docId w15:val="{5B33DA37-31B2-E44E-8CCF-0E64BAAC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pcasey@achonrydiocese.org" TargetMode="External" /><Relationship Id="rId5" Type="http://schemas.openxmlformats.org/officeDocument/2006/relationships/webSettings" Target="webSettings.xml" /><Relationship Id="rId10" Type="http://schemas.openxmlformats.org/officeDocument/2006/relationships/hyperlink" Target="http://www.colemanirishmusic.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6574</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2818072</vt:i4>
      </vt:variant>
      <vt:variant>
        <vt:i4>9</vt:i4>
      </vt:variant>
      <vt:variant>
        <vt:i4>0</vt:i4>
      </vt:variant>
      <vt:variant>
        <vt:i4>5</vt:i4>
      </vt:variant>
      <vt:variant>
        <vt:lpwstr>mailto:pcasey@achonrydiocese.org</vt:lpwstr>
      </vt:variant>
      <vt:variant>
        <vt:lpwstr/>
      </vt:variant>
      <vt:variant>
        <vt:i4>5570574</vt:i4>
      </vt:variant>
      <vt:variant>
        <vt:i4>6</vt:i4>
      </vt:variant>
      <vt:variant>
        <vt:i4>0</vt:i4>
      </vt:variant>
      <vt:variant>
        <vt:i4>5</vt:i4>
      </vt:variant>
      <vt:variant>
        <vt:lpwstr>http://www.colemanirishmusic.com/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2024-09-28T21:36:00Z</dcterms:created>
  <dcterms:modified xsi:type="dcterms:W3CDTF">2024-09-28T21:36:00Z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